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6A30" w:rsidRDefault="006E0382" w:rsidP="00E06580">
      <w:pPr>
        <w:spacing w:before="100" w:beforeAutospacing="1" w:after="100" w:afterAutospacing="1"/>
        <w:jc w:val="right"/>
        <w:rPr>
          <w:rFonts w:ascii="Tahoma" w:hAnsi="Tahoma" w:cs="Tahoma"/>
          <w:sz w:val="18"/>
          <w:szCs w:val="18"/>
        </w:rPr>
      </w:pPr>
      <w:r w:rsidRPr="00EC0ECF">
        <w:rPr>
          <w:noProof/>
        </w:rPr>
        <w:drawing>
          <wp:inline distT="0" distB="0" distL="0" distR="0" wp14:anchorId="33706631" wp14:editId="7A0D269C">
            <wp:extent cx="20193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p w:rsidR="00E06580" w:rsidRDefault="00E06580" w:rsidP="00C96A30">
      <w:pPr>
        <w:spacing w:before="100" w:beforeAutospacing="1" w:after="100" w:afterAutospacing="1"/>
        <w:ind w:left="12"/>
        <w:rPr>
          <w:rFonts w:ascii="Arial" w:hAnsi="Arial" w:cs="Arial"/>
          <w:b/>
          <w:sz w:val="28"/>
          <w:szCs w:val="28"/>
          <w:u w:val="single"/>
        </w:rPr>
      </w:pPr>
    </w:p>
    <w:p w:rsidR="00EA25B2" w:rsidRPr="00D03995" w:rsidRDefault="00EA25B2" w:rsidP="00C96A30">
      <w:pPr>
        <w:spacing w:before="100" w:beforeAutospacing="1" w:after="100" w:afterAutospacing="1"/>
        <w:ind w:left="12"/>
        <w:rPr>
          <w:rFonts w:ascii="Arial" w:hAnsi="Arial" w:cs="Arial"/>
          <w:sz w:val="24"/>
          <w:szCs w:val="24"/>
        </w:rPr>
      </w:pPr>
      <w:r w:rsidRPr="00D03995">
        <w:rPr>
          <w:rFonts w:ascii="Arial" w:hAnsi="Arial" w:cs="Arial"/>
          <w:sz w:val="24"/>
          <w:szCs w:val="24"/>
        </w:rPr>
        <w:t xml:space="preserve">You can now access your pay statements online via </w:t>
      </w:r>
      <w:proofErr w:type="spellStart"/>
      <w:r w:rsidR="00B00EC1">
        <w:rPr>
          <w:rFonts w:ascii="Arial" w:hAnsi="Arial" w:cs="Arial"/>
          <w:sz w:val="24"/>
          <w:szCs w:val="24"/>
        </w:rPr>
        <w:t>PrimePay’s</w:t>
      </w:r>
      <w:proofErr w:type="spellEnd"/>
      <w:r w:rsidR="00B00EC1">
        <w:rPr>
          <w:rFonts w:ascii="Arial" w:hAnsi="Arial" w:cs="Arial"/>
          <w:sz w:val="24"/>
          <w:szCs w:val="24"/>
        </w:rPr>
        <w:t xml:space="preserve"> Single Sign-on Portal.</w:t>
      </w:r>
    </w:p>
    <w:p w:rsidR="00EA25B2" w:rsidRDefault="00EA25B2" w:rsidP="00C96A30">
      <w:pPr>
        <w:spacing w:before="100" w:beforeAutospacing="1" w:after="100" w:afterAutospacing="1"/>
        <w:ind w:left="12"/>
        <w:rPr>
          <w:rFonts w:ascii="Arial" w:hAnsi="Arial" w:cs="Arial"/>
          <w:sz w:val="24"/>
          <w:szCs w:val="24"/>
        </w:rPr>
      </w:pPr>
      <w:r w:rsidRPr="00D03995">
        <w:rPr>
          <w:rFonts w:ascii="Arial" w:hAnsi="Arial" w:cs="Arial"/>
          <w:sz w:val="24"/>
          <w:szCs w:val="24"/>
        </w:rPr>
        <w:t>To access your personal information, you must first activate your user account in the system by visiting the following web site:</w:t>
      </w:r>
    </w:p>
    <w:p w:rsidR="00163422" w:rsidRDefault="00267F2C" w:rsidP="00C96A30">
      <w:pPr>
        <w:spacing w:before="100" w:beforeAutospacing="1" w:after="100" w:afterAutospacing="1"/>
        <w:rPr>
          <w:rFonts w:ascii="Times New Roman" w:hAnsi="Times New Roman"/>
          <w:sz w:val="24"/>
          <w:szCs w:val="24"/>
        </w:rPr>
      </w:pPr>
      <w:hyperlink r:id="rId6" w:history="1">
        <w:r w:rsidR="00163422" w:rsidRPr="00594239">
          <w:rPr>
            <w:rStyle w:val="Hyperlink"/>
            <w:rFonts w:ascii="Times New Roman" w:hAnsi="Times New Roman"/>
            <w:sz w:val="24"/>
            <w:szCs w:val="24"/>
          </w:rPr>
          <w:t>https://services1.primepay.com/3E/useraccess/109889</w:t>
        </w:r>
      </w:hyperlink>
    </w:p>
    <w:p w:rsidR="00EA25B2" w:rsidRDefault="00EA25B2" w:rsidP="00C96A30">
      <w:pPr>
        <w:spacing w:before="100" w:beforeAutospacing="1" w:after="100" w:afterAutospacing="1"/>
        <w:rPr>
          <w:rFonts w:ascii="Arial" w:hAnsi="Arial" w:cs="Arial"/>
          <w:noProof/>
          <w:sz w:val="24"/>
          <w:szCs w:val="24"/>
        </w:rPr>
      </w:pPr>
      <w:r w:rsidRPr="00D03995">
        <w:rPr>
          <w:rFonts w:ascii="Arial" w:hAnsi="Arial" w:cs="Arial"/>
          <w:sz w:val="24"/>
          <w:szCs w:val="24"/>
        </w:rPr>
        <w:t xml:space="preserve">When you visit this site, you will need a Verification Key, which can be found on </w:t>
      </w:r>
      <w:r w:rsidR="00E06580">
        <w:rPr>
          <w:rFonts w:ascii="Arial" w:hAnsi="Arial" w:cs="Arial"/>
          <w:sz w:val="24"/>
          <w:szCs w:val="24"/>
        </w:rPr>
        <w:t>your most</w:t>
      </w:r>
      <w:r w:rsidRPr="00D03995">
        <w:rPr>
          <w:rFonts w:ascii="Arial" w:hAnsi="Arial" w:cs="Arial"/>
          <w:sz w:val="24"/>
          <w:szCs w:val="24"/>
        </w:rPr>
        <w:t xml:space="preserve"> recent pay statement</w:t>
      </w:r>
      <w:r w:rsidR="00B00EC1">
        <w:rPr>
          <w:rFonts w:ascii="Arial" w:hAnsi="Arial" w:cs="Arial"/>
          <w:sz w:val="24"/>
          <w:szCs w:val="24"/>
        </w:rPr>
        <w:t xml:space="preserve">. This would be located in the top </w:t>
      </w:r>
      <w:proofErr w:type="gramStart"/>
      <w:r w:rsidR="00B00EC1">
        <w:rPr>
          <w:rFonts w:ascii="Arial" w:hAnsi="Arial" w:cs="Arial"/>
          <w:sz w:val="24"/>
          <w:szCs w:val="24"/>
        </w:rPr>
        <w:t>right hand</w:t>
      </w:r>
      <w:proofErr w:type="gramEnd"/>
      <w:r w:rsidR="00B00EC1">
        <w:rPr>
          <w:rFonts w:ascii="Arial" w:hAnsi="Arial" w:cs="Arial"/>
          <w:sz w:val="24"/>
          <w:szCs w:val="24"/>
        </w:rPr>
        <w:t xml:space="preserve"> corner of the electronic pay statement, or in the bottom left hand corner of a paper pay stub.</w:t>
      </w:r>
      <w:r w:rsidRPr="00D03995">
        <w:rPr>
          <w:rFonts w:ascii="Arial" w:hAnsi="Arial" w:cs="Arial"/>
          <w:sz w:val="24"/>
          <w:szCs w:val="24"/>
        </w:rPr>
        <w:t xml:space="preserve"> </w:t>
      </w:r>
      <w:r w:rsidRPr="00D03995">
        <w:rPr>
          <w:rFonts w:ascii="Arial" w:hAnsi="Arial" w:cs="Arial"/>
          <w:noProof/>
          <w:sz w:val="24"/>
          <w:szCs w:val="24"/>
        </w:rPr>
        <w:t xml:space="preserve">This key is case-sensitive, and must be entered exactly as it appears on your paystub.  </w:t>
      </w:r>
    </w:p>
    <w:p w:rsidR="004B6667" w:rsidRPr="00D03995" w:rsidRDefault="004B6667" w:rsidP="004B6667">
      <w:pPr>
        <w:spacing w:before="100" w:beforeAutospacing="1" w:after="100" w:afterAutospacing="1"/>
        <w:rPr>
          <w:rFonts w:ascii="Arial" w:hAnsi="Arial" w:cs="Arial"/>
          <w:noProof/>
          <w:sz w:val="24"/>
          <w:szCs w:val="24"/>
        </w:rPr>
      </w:pPr>
      <w:r>
        <w:rPr>
          <w:rFonts w:ascii="Arial" w:hAnsi="Arial" w:cs="Arial"/>
          <w:noProof/>
          <w:sz w:val="24"/>
          <w:szCs w:val="24"/>
        </w:rPr>
        <w:t>***</w:t>
      </w:r>
      <w:r w:rsidR="006E0382">
        <w:rPr>
          <w:rFonts w:ascii="Arial" w:hAnsi="Arial" w:cs="Arial"/>
          <w:noProof/>
          <w:sz w:val="24"/>
          <w:szCs w:val="24"/>
        </w:rPr>
        <w:t>You may be required to u</w:t>
      </w:r>
      <w:r>
        <w:rPr>
          <w:rFonts w:ascii="Arial" w:hAnsi="Arial" w:cs="Arial"/>
          <w:noProof/>
          <w:sz w:val="24"/>
          <w:szCs w:val="24"/>
        </w:rPr>
        <w:t>se your Social Security number with no dashes instead of the verification key***</w:t>
      </w:r>
    </w:p>
    <w:p w:rsidR="00EA25B2" w:rsidRDefault="00B00EC1" w:rsidP="00C96A30">
      <w:pPr>
        <w:spacing w:before="100" w:beforeAutospacing="1" w:after="100" w:afterAutospacing="1"/>
        <w:ind w:left="12"/>
        <w:rPr>
          <w:rFonts w:ascii="Arial" w:hAnsi="Arial" w:cs="Arial"/>
          <w:sz w:val="24"/>
          <w:szCs w:val="24"/>
        </w:rPr>
      </w:pPr>
      <w:r>
        <w:rPr>
          <w:rFonts w:ascii="Arial" w:hAnsi="Arial" w:cs="Arial"/>
          <w:sz w:val="24"/>
          <w:szCs w:val="24"/>
        </w:rPr>
        <w:t>Please f</w:t>
      </w:r>
      <w:r w:rsidR="00EA25B2" w:rsidRPr="00D03995">
        <w:rPr>
          <w:rFonts w:ascii="Arial" w:hAnsi="Arial" w:cs="Arial"/>
          <w:sz w:val="24"/>
          <w:szCs w:val="24"/>
        </w:rPr>
        <w:t>ol</w:t>
      </w:r>
      <w:r>
        <w:rPr>
          <w:rFonts w:ascii="Arial" w:hAnsi="Arial" w:cs="Arial"/>
          <w:sz w:val="24"/>
          <w:szCs w:val="24"/>
        </w:rPr>
        <w:t>low the instructions on the web</w:t>
      </w:r>
      <w:r w:rsidR="00EA25B2" w:rsidRPr="00D03995">
        <w:rPr>
          <w:rFonts w:ascii="Arial" w:hAnsi="Arial" w:cs="Arial"/>
          <w:sz w:val="24"/>
          <w:szCs w:val="24"/>
        </w:rPr>
        <w:t xml:space="preserve">site to set up your </w:t>
      </w:r>
      <w:proofErr w:type="gramStart"/>
      <w:r w:rsidR="00EA25B2" w:rsidRPr="00D03995">
        <w:rPr>
          <w:rFonts w:ascii="Arial" w:hAnsi="Arial" w:cs="Arial"/>
          <w:sz w:val="24"/>
          <w:szCs w:val="24"/>
        </w:rPr>
        <w:t>user name</w:t>
      </w:r>
      <w:proofErr w:type="gramEnd"/>
      <w:r w:rsidR="00EA25B2" w:rsidRPr="00D03995">
        <w:rPr>
          <w:rFonts w:ascii="Arial" w:hAnsi="Arial" w:cs="Arial"/>
          <w:sz w:val="24"/>
          <w:szCs w:val="24"/>
        </w:rPr>
        <w:t xml:space="preserve"> and password</w:t>
      </w:r>
      <w:r>
        <w:rPr>
          <w:rFonts w:ascii="Arial" w:hAnsi="Arial" w:cs="Arial"/>
          <w:sz w:val="24"/>
          <w:szCs w:val="24"/>
        </w:rPr>
        <w:t>,</w:t>
      </w:r>
      <w:r w:rsidR="00EA25B2" w:rsidRPr="00D03995">
        <w:rPr>
          <w:rFonts w:ascii="Arial" w:hAnsi="Arial" w:cs="Arial"/>
          <w:sz w:val="24"/>
          <w:szCs w:val="24"/>
        </w:rPr>
        <w:t xml:space="preserve"> as well as the security questions to activate your account.</w:t>
      </w:r>
      <w:r>
        <w:rPr>
          <w:rFonts w:ascii="Arial" w:hAnsi="Arial" w:cs="Arial"/>
          <w:sz w:val="24"/>
          <w:szCs w:val="24"/>
        </w:rPr>
        <w:t xml:space="preserve"> When setting up your password, please keep in mind it must fit the following criteria:</w:t>
      </w:r>
    </w:p>
    <w:p w:rsidR="00B00EC1" w:rsidRDefault="00B00EC1" w:rsidP="00B00EC1">
      <w:pPr>
        <w:numPr>
          <w:ilvl w:val="0"/>
          <w:numId w:val="2"/>
        </w:numPr>
        <w:spacing w:before="100" w:beforeAutospacing="1" w:after="100" w:afterAutospacing="1"/>
        <w:rPr>
          <w:rFonts w:ascii="Arial" w:hAnsi="Arial" w:cs="Arial"/>
          <w:sz w:val="24"/>
          <w:szCs w:val="24"/>
        </w:rPr>
      </w:pPr>
      <w:r>
        <w:rPr>
          <w:rFonts w:ascii="Arial" w:hAnsi="Arial" w:cs="Arial"/>
          <w:sz w:val="24"/>
          <w:szCs w:val="24"/>
        </w:rPr>
        <w:t>One uppercase</w:t>
      </w:r>
    </w:p>
    <w:p w:rsidR="00B00EC1" w:rsidRDefault="00B00EC1" w:rsidP="00B00EC1">
      <w:pPr>
        <w:numPr>
          <w:ilvl w:val="0"/>
          <w:numId w:val="2"/>
        </w:numPr>
        <w:spacing w:before="100" w:beforeAutospacing="1" w:after="100" w:afterAutospacing="1"/>
        <w:rPr>
          <w:rFonts w:ascii="Arial" w:hAnsi="Arial" w:cs="Arial"/>
          <w:sz w:val="24"/>
          <w:szCs w:val="24"/>
        </w:rPr>
      </w:pPr>
      <w:r>
        <w:rPr>
          <w:rFonts w:ascii="Arial" w:hAnsi="Arial" w:cs="Arial"/>
          <w:sz w:val="24"/>
          <w:szCs w:val="24"/>
        </w:rPr>
        <w:t>One lowercase</w:t>
      </w:r>
    </w:p>
    <w:p w:rsidR="00B00EC1" w:rsidRDefault="00B00EC1" w:rsidP="00B00EC1">
      <w:pPr>
        <w:numPr>
          <w:ilvl w:val="0"/>
          <w:numId w:val="2"/>
        </w:numPr>
        <w:spacing w:before="100" w:beforeAutospacing="1" w:after="100" w:afterAutospacing="1"/>
        <w:rPr>
          <w:rFonts w:ascii="Arial" w:hAnsi="Arial" w:cs="Arial"/>
          <w:sz w:val="24"/>
          <w:szCs w:val="24"/>
        </w:rPr>
      </w:pPr>
      <w:r>
        <w:rPr>
          <w:rFonts w:ascii="Arial" w:hAnsi="Arial" w:cs="Arial"/>
          <w:sz w:val="24"/>
          <w:szCs w:val="24"/>
        </w:rPr>
        <w:t>One number</w:t>
      </w:r>
    </w:p>
    <w:p w:rsidR="00B00EC1" w:rsidRPr="00D03995" w:rsidRDefault="00B00EC1" w:rsidP="00B00EC1">
      <w:pPr>
        <w:numPr>
          <w:ilvl w:val="0"/>
          <w:numId w:val="2"/>
        </w:numPr>
        <w:spacing w:before="100" w:beforeAutospacing="1" w:after="100" w:afterAutospacing="1"/>
        <w:rPr>
          <w:rFonts w:ascii="Arial" w:hAnsi="Arial" w:cs="Arial"/>
          <w:sz w:val="24"/>
          <w:szCs w:val="24"/>
        </w:rPr>
      </w:pPr>
      <w:r>
        <w:rPr>
          <w:rFonts w:ascii="Arial" w:hAnsi="Arial" w:cs="Arial"/>
          <w:sz w:val="24"/>
          <w:szCs w:val="24"/>
        </w:rPr>
        <w:t>One special character</w:t>
      </w:r>
    </w:p>
    <w:p w:rsidR="00EA25B2" w:rsidRPr="00D03995" w:rsidRDefault="00EA25B2" w:rsidP="00C96A30">
      <w:pPr>
        <w:spacing w:before="100" w:beforeAutospacing="1" w:after="100" w:afterAutospacing="1"/>
        <w:ind w:left="12"/>
        <w:rPr>
          <w:rFonts w:ascii="Arial" w:hAnsi="Arial" w:cs="Arial"/>
          <w:sz w:val="24"/>
          <w:szCs w:val="24"/>
        </w:rPr>
      </w:pPr>
      <w:r w:rsidRPr="00D03995">
        <w:rPr>
          <w:rFonts w:ascii="Arial" w:hAnsi="Arial" w:cs="Arial"/>
          <w:sz w:val="24"/>
          <w:szCs w:val="24"/>
        </w:rPr>
        <w:t xml:space="preserve">Once your account has been activated, </w:t>
      </w:r>
      <w:r w:rsidR="00B00EC1">
        <w:rPr>
          <w:rFonts w:ascii="Arial" w:hAnsi="Arial" w:cs="Arial"/>
          <w:sz w:val="24"/>
          <w:szCs w:val="24"/>
        </w:rPr>
        <w:t>y</w:t>
      </w:r>
      <w:r w:rsidRPr="00D03995">
        <w:rPr>
          <w:rFonts w:ascii="Arial" w:hAnsi="Arial" w:cs="Arial"/>
          <w:sz w:val="24"/>
          <w:szCs w:val="24"/>
        </w:rPr>
        <w:t xml:space="preserve">ou can login and view your </w:t>
      </w:r>
      <w:r w:rsidRPr="00B00EC1">
        <w:rPr>
          <w:rFonts w:ascii="Arial" w:hAnsi="Arial" w:cs="Arial"/>
          <w:sz w:val="24"/>
          <w:szCs w:val="24"/>
        </w:rPr>
        <w:t>paystubs at</w:t>
      </w:r>
      <w:r w:rsidRPr="00D03995">
        <w:rPr>
          <w:rFonts w:ascii="Arial" w:hAnsi="Arial" w:cs="Arial"/>
          <w:color w:val="333399"/>
          <w:sz w:val="24"/>
          <w:szCs w:val="24"/>
        </w:rPr>
        <w:t xml:space="preserve"> </w:t>
      </w:r>
      <w:r w:rsidR="00B00EC1" w:rsidRPr="00B00EC1">
        <w:rPr>
          <w:rFonts w:ascii="Arial" w:hAnsi="Arial" w:cs="Arial"/>
          <w:color w:val="000080"/>
          <w:sz w:val="24"/>
          <w:szCs w:val="24"/>
        </w:rPr>
        <w:t>https://services.primepay.com/Auth/login.aspx</w:t>
      </w:r>
    </w:p>
    <w:p w:rsidR="006E0382" w:rsidRPr="006E0382" w:rsidRDefault="00EA25B2" w:rsidP="006E0382">
      <w:pPr>
        <w:spacing w:before="100" w:beforeAutospacing="1" w:after="100" w:afterAutospacing="1"/>
        <w:ind w:left="12"/>
        <w:rPr>
          <w:rFonts w:ascii="Arial" w:hAnsi="Arial" w:cs="Arial"/>
          <w:b/>
          <w:i/>
          <w:sz w:val="24"/>
          <w:szCs w:val="24"/>
        </w:rPr>
      </w:pPr>
      <w:r w:rsidRPr="00D03995">
        <w:rPr>
          <w:rFonts w:ascii="Arial" w:hAnsi="Arial" w:cs="Arial"/>
          <w:sz w:val="24"/>
          <w:szCs w:val="24"/>
        </w:rPr>
        <w:t>If you encoun</w:t>
      </w:r>
      <w:r w:rsidR="007375FB">
        <w:rPr>
          <w:rFonts w:ascii="Arial" w:hAnsi="Arial" w:cs="Arial"/>
          <w:sz w:val="24"/>
          <w:szCs w:val="24"/>
        </w:rPr>
        <w:t>ter any problems, please contact your employer</w:t>
      </w:r>
    </w:p>
    <w:p w:rsidR="00B34EC9" w:rsidRDefault="00B34EC9" w:rsidP="00B34EC9">
      <w:pPr>
        <w:spacing w:before="100" w:beforeAutospacing="1" w:after="100" w:afterAutospacing="1"/>
        <w:ind w:left="720"/>
        <w:rPr>
          <w:rFonts w:ascii="Arial" w:hAnsi="Arial" w:cs="Arial"/>
          <w:sz w:val="24"/>
          <w:szCs w:val="24"/>
        </w:rPr>
      </w:pPr>
    </w:p>
    <w:p w:rsidR="006E0382" w:rsidRDefault="006E0382" w:rsidP="00B34EC9">
      <w:pPr>
        <w:spacing w:before="100" w:beforeAutospacing="1" w:after="100" w:afterAutospacing="1"/>
        <w:ind w:left="720"/>
        <w:rPr>
          <w:rFonts w:ascii="Arial" w:hAnsi="Arial" w:cs="Arial"/>
          <w:sz w:val="24"/>
          <w:szCs w:val="24"/>
        </w:rPr>
      </w:pPr>
    </w:p>
    <w:p w:rsidR="00B34EC9" w:rsidRDefault="00B34EC9" w:rsidP="00B34EC9">
      <w:pPr>
        <w:numPr>
          <w:ilvl w:val="0"/>
          <w:numId w:val="4"/>
        </w:numPr>
        <w:spacing w:before="100" w:beforeAutospacing="1" w:after="100" w:afterAutospacing="1"/>
        <w:rPr>
          <w:rFonts w:ascii="Arial" w:hAnsi="Arial" w:cs="Arial"/>
          <w:sz w:val="24"/>
          <w:szCs w:val="24"/>
        </w:rPr>
      </w:pPr>
      <w:r>
        <w:rPr>
          <w:rFonts w:ascii="Arial" w:hAnsi="Arial" w:cs="Arial"/>
          <w:sz w:val="24"/>
          <w:szCs w:val="24"/>
        </w:rPr>
        <w:t xml:space="preserve">Please remember there is an auto filter when your pay statements first load. You can remove the auto filter to be able to view all of your pay statements. Below are instructions on how to remove the auto filter. </w:t>
      </w:r>
    </w:p>
    <w:p w:rsidR="00B34EC9" w:rsidRDefault="00B34EC9" w:rsidP="00B34EC9">
      <w:pPr>
        <w:spacing w:before="100" w:beforeAutospacing="1" w:after="100" w:afterAutospacing="1"/>
        <w:ind w:left="360"/>
        <w:rPr>
          <w:rFonts w:ascii="Arial" w:hAnsi="Arial" w:cs="Arial"/>
          <w:sz w:val="24"/>
          <w:szCs w:val="24"/>
        </w:rPr>
      </w:pPr>
      <w:r>
        <w:rPr>
          <w:rFonts w:ascii="Arial" w:hAnsi="Arial" w:cs="Arial"/>
          <w:sz w:val="24"/>
          <w:szCs w:val="24"/>
        </w:rPr>
        <w:t>Instructions to remove filter:</w:t>
      </w:r>
    </w:p>
    <w:p w:rsidR="00B34EC9" w:rsidRDefault="00B34EC9" w:rsidP="00B34EC9">
      <w:pPr>
        <w:numPr>
          <w:ilvl w:val="0"/>
          <w:numId w:val="3"/>
        </w:numPr>
        <w:spacing w:before="100" w:beforeAutospacing="1" w:after="100" w:afterAutospacing="1"/>
        <w:rPr>
          <w:rFonts w:ascii="Arial" w:hAnsi="Arial" w:cs="Arial"/>
          <w:sz w:val="24"/>
          <w:szCs w:val="24"/>
        </w:rPr>
      </w:pPr>
      <w:r>
        <w:rPr>
          <w:rFonts w:ascii="Arial" w:hAnsi="Arial" w:cs="Arial"/>
          <w:sz w:val="24"/>
          <w:szCs w:val="24"/>
        </w:rPr>
        <w:t>Click on Filter (funnel icon)</w:t>
      </w:r>
    </w:p>
    <w:p w:rsidR="00B34EC9" w:rsidRDefault="00B34EC9" w:rsidP="00B34EC9">
      <w:pPr>
        <w:numPr>
          <w:ilvl w:val="0"/>
          <w:numId w:val="3"/>
        </w:numPr>
        <w:spacing w:before="100" w:beforeAutospacing="1" w:after="100" w:afterAutospacing="1"/>
        <w:rPr>
          <w:rFonts w:ascii="Arial" w:hAnsi="Arial" w:cs="Arial"/>
          <w:sz w:val="24"/>
          <w:szCs w:val="24"/>
        </w:rPr>
      </w:pPr>
      <w:r>
        <w:rPr>
          <w:rFonts w:ascii="Arial" w:hAnsi="Arial" w:cs="Arial"/>
          <w:sz w:val="24"/>
          <w:szCs w:val="24"/>
        </w:rPr>
        <w:t>Click X to remove the filter</w:t>
      </w:r>
    </w:p>
    <w:p w:rsidR="00B34EC9" w:rsidRDefault="00B34EC9" w:rsidP="00B34EC9">
      <w:pPr>
        <w:numPr>
          <w:ilvl w:val="0"/>
          <w:numId w:val="3"/>
        </w:numPr>
        <w:spacing w:before="100" w:beforeAutospacing="1" w:after="100" w:afterAutospacing="1"/>
        <w:rPr>
          <w:rFonts w:ascii="Arial" w:hAnsi="Arial" w:cs="Arial"/>
          <w:sz w:val="24"/>
          <w:szCs w:val="24"/>
        </w:rPr>
      </w:pPr>
      <w:r>
        <w:rPr>
          <w:rFonts w:ascii="Arial" w:hAnsi="Arial" w:cs="Arial"/>
          <w:sz w:val="24"/>
          <w:szCs w:val="24"/>
        </w:rPr>
        <w:t>Click Apply and View</w:t>
      </w:r>
    </w:p>
    <w:p w:rsidR="00B34EC9" w:rsidRDefault="006E0382" w:rsidP="00B34EC9">
      <w:pPr>
        <w:spacing w:before="100" w:beforeAutospacing="1" w:after="100" w:afterAutospacing="1"/>
        <w:rPr>
          <w:rFonts w:ascii="Arial" w:hAnsi="Arial" w:cs="Arial"/>
          <w:color w:val="FF0000"/>
          <w:sz w:val="24"/>
          <w:szCs w:val="24"/>
        </w:rPr>
      </w:pPr>
      <w:r w:rsidRPr="004E3B8C">
        <w:rPr>
          <w:noProof/>
        </w:rPr>
        <w:drawing>
          <wp:inline distT="0" distB="0" distL="0" distR="0" wp14:anchorId="658F3371" wp14:editId="41B57128">
            <wp:extent cx="5486400" cy="32861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286125"/>
                    </a:xfrm>
                    <a:prstGeom prst="rect">
                      <a:avLst/>
                    </a:prstGeom>
                    <a:noFill/>
                    <a:ln>
                      <a:noFill/>
                    </a:ln>
                  </pic:spPr>
                </pic:pic>
              </a:graphicData>
            </a:graphic>
          </wp:inline>
        </w:drawing>
      </w:r>
    </w:p>
    <w:p w:rsidR="00B34EC9" w:rsidRPr="00D03995" w:rsidRDefault="00B34EC9" w:rsidP="00C96A30">
      <w:pPr>
        <w:spacing w:before="100" w:beforeAutospacing="1" w:after="100" w:afterAutospacing="1"/>
        <w:rPr>
          <w:rFonts w:ascii="Arial" w:hAnsi="Arial" w:cs="Arial"/>
          <w:color w:val="FF0000"/>
          <w:sz w:val="24"/>
          <w:szCs w:val="24"/>
        </w:rPr>
      </w:pPr>
    </w:p>
    <w:sectPr w:rsidR="00B34EC9" w:rsidRPr="00D03995" w:rsidSect="00542BB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C3ADD"/>
    <w:multiLevelType w:val="hybridMultilevel"/>
    <w:tmpl w:val="014C191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 w15:restartNumberingAfterBreak="0">
    <w:nsid w:val="567873DE"/>
    <w:multiLevelType w:val="hybridMultilevel"/>
    <w:tmpl w:val="0E52A2E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D0C504F"/>
    <w:multiLevelType w:val="hybridMultilevel"/>
    <w:tmpl w:val="BBEC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87156"/>
    <w:multiLevelType w:val="hybridMultilevel"/>
    <w:tmpl w:val="A29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199729">
    <w:abstractNumId w:val="1"/>
  </w:num>
  <w:num w:numId="2" w16cid:durableId="420299871">
    <w:abstractNumId w:val="0"/>
  </w:num>
  <w:num w:numId="3" w16cid:durableId="1441218665">
    <w:abstractNumId w:val="2"/>
  </w:num>
  <w:num w:numId="4" w16cid:durableId="1742563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B2"/>
    <w:rsid w:val="00013B3A"/>
    <w:rsid w:val="00060436"/>
    <w:rsid w:val="000706E4"/>
    <w:rsid w:val="000E363B"/>
    <w:rsid w:val="00163422"/>
    <w:rsid w:val="001A19A3"/>
    <w:rsid w:val="00235170"/>
    <w:rsid w:val="002376FF"/>
    <w:rsid w:val="002B1A9D"/>
    <w:rsid w:val="00425F6D"/>
    <w:rsid w:val="004A2A37"/>
    <w:rsid w:val="004B6667"/>
    <w:rsid w:val="00542BB6"/>
    <w:rsid w:val="006705D1"/>
    <w:rsid w:val="006C6BB4"/>
    <w:rsid w:val="006E0382"/>
    <w:rsid w:val="007375FB"/>
    <w:rsid w:val="00775E27"/>
    <w:rsid w:val="008A0DC7"/>
    <w:rsid w:val="008A1252"/>
    <w:rsid w:val="008C3E97"/>
    <w:rsid w:val="008F2B53"/>
    <w:rsid w:val="00980B0D"/>
    <w:rsid w:val="009E063C"/>
    <w:rsid w:val="00A336B6"/>
    <w:rsid w:val="00A422CA"/>
    <w:rsid w:val="00B00EC1"/>
    <w:rsid w:val="00B34A73"/>
    <w:rsid w:val="00B34EC9"/>
    <w:rsid w:val="00BB3B32"/>
    <w:rsid w:val="00BE14BC"/>
    <w:rsid w:val="00C743B5"/>
    <w:rsid w:val="00C96A30"/>
    <w:rsid w:val="00CC6AAC"/>
    <w:rsid w:val="00D03995"/>
    <w:rsid w:val="00D643F8"/>
    <w:rsid w:val="00DB4678"/>
    <w:rsid w:val="00E06580"/>
    <w:rsid w:val="00E23A09"/>
    <w:rsid w:val="00EA1423"/>
    <w:rsid w:val="00EA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74259"/>
  <w15:chartTrackingRefBased/>
  <w15:docId w15:val="{233FFDA5-0B75-4A25-8F86-4F7CAF06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5B2"/>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25B2"/>
    <w:rPr>
      <w:color w:val="0000FF"/>
      <w:u w:val="single"/>
    </w:rPr>
  </w:style>
  <w:style w:type="character" w:styleId="FollowedHyperlink">
    <w:name w:val="FollowedHyperlink"/>
    <w:basedOn w:val="DefaultParagraphFont"/>
    <w:rsid w:val="006E0382"/>
    <w:rPr>
      <w:color w:val="954F72" w:themeColor="followedHyperlink"/>
      <w:u w:val="single"/>
    </w:rPr>
  </w:style>
  <w:style w:type="character" w:styleId="UnresolvedMention">
    <w:name w:val="Unresolved Mention"/>
    <w:basedOn w:val="DefaultParagraphFont"/>
    <w:uiPriority w:val="99"/>
    <w:semiHidden/>
    <w:unhideWhenUsed/>
    <w:rsid w:val="0016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45962">
      <w:bodyDiv w:val="1"/>
      <w:marLeft w:val="0"/>
      <w:marRight w:val="0"/>
      <w:marTop w:val="0"/>
      <w:marBottom w:val="0"/>
      <w:divBdr>
        <w:top w:val="none" w:sz="0" w:space="0" w:color="auto"/>
        <w:left w:val="none" w:sz="0" w:space="0" w:color="auto"/>
        <w:bottom w:val="none" w:sz="0" w:space="0" w:color="auto"/>
        <w:right w:val="none" w:sz="0" w:space="0" w:color="auto"/>
      </w:divBdr>
      <w:divsChild>
        <w:div w:id="1500190914">
          <w:marLeft w:val="0"/>
          <w:marRight w:val="0"/>
          <w:marTop w:val="0"/>
          <w:marBottom w:val="0"/>
          <w:divBdr>
            <w:top w:val="none" w:sz="0" w:space="0" w:color="auto"/>
            <w:left w:val="none" w:sz="0" w:space="0" w:color="auto"/>
            <w:bottom w:val="none" w:sz="0" w:space="0" w:color="auto"/>
            <w:right w:val="none" w:sz="0" w:space="0" w:color="auto"/>
          </w:divBdr>
        </w:div>
      </w:divsChild>
    </w:div>
    <w:div w:id="1574776912">
      <w:bodyDiv w:val="1"/>
      <w:marLeft w:val="0"/>
      <w:marRight w:val="0"/>
      <w:marTop w:val="0"/>
      <w:marBottom w:val="0"/>
      <w:divBdr>
        <w:top w:val="none" w:sz="0" w:space="0" w:color="auto"/>
        <w:left w:val="none" w:sz="0" w:space="0" w:color="auto"/>
        <w:bottom w:val="none" w:sz="0" w:space="0" w:color="auto"/>
        <w:right w:val="none" w:sz="0" w:space="0" w:color="auto"/>
      </w:divBdr>
      <w:divsChild>
        <w:div w:id="1393046033">
          <w:marLeft w:val="0"/>
          <w:marRight w:val="0"/>
          <w:marTop w:val="0"/>
          <w:marBottom w:val="0"/>
          <w:divBdr>
            <w:top w:val="single" w:sz="12" w:space="0" w:color="E8E3DD"/>
            <w:left w:val="none" w:sz="0" w:space="0" w:color="auto"/>
            <w:bottom w:val="none" w:sz="0" w:space="0" w:color="auto"/>
            <w:right w:val="none" w:sz="0" w:space="0" w:color="auto"/>
          </w:divBdr>
          <w:divsChild>
            <w:div w:id="1979529058">
              <w:marLeft w:val="0"/>
              <w:marRight w:val="0"/>
              <w:marTop w:val="0"/>
              <w:marBottom w:val="0"/>
              <w:divBdr>
                <w:top w:val="none" w:sz="0" w:space="0" w:color="auto"/>
                <w:left w:val="none" w:sz="0" w:space="0" w:color="auto"/>
                <w:bottom w:val="none" w:sz="0" w:space="0" w:color="auto"/>
                <w:right w:val="none" w:sz="0" w:space="0" w:color="auto"/>
              </w:divBdr>
              <w:divsChild>
                <w:div w:id="1272323104">
                  <w:marLeft w:val="0"/>
                  <w:marRight w:val="0"/>
                  <w:marTop w:val="0"/>
                  <w:marBottom w:val="0"/>
                  <w:divBdr>
                    <w:top w:val="none" w:sz="0" w:space="0" w:color="auto"/>
                    <w:left w:val="none" w:sz="0" w:space="0" w:color="auto"/>
                    <w:bottom w:val="none" w:sz="0" w:space="0" w:color="auto"/>
                    <w:right w:val="none" w:sz="0" w:space="0" w:color="auto"/>
                  </w:divBdr>
                  <w:divsChild>
                    <w:div w:id="1409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s1.primepay.com/3E/useraccess/10988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Employee,</vt:lpstr>
    </vt:vector>
  </TitlesOfParts>
  <Company>PrimePay, Inc.</Company>
  <LinksUpToDate>false</LinksUpToDate>
  <CharactersWithSpaces>1588</CharactersWithSpaces>
  <SharedDoc>false</SharedDoc>
  <HLinks>
    <vt:vector size="6" baseType="variant">
      <vt:variant>
        <vt:i4>4915227</vt:i4>
      </vt:variant>
      <vt:variant>
        <vt:i4>0</vt:i4>
      </vt:variant>
      <vt:variant>
        <vt:i4>0</vt:i4>
      </vt:variant>
      <vt:variant>
        <vt:i4>5</vt:i4>
      </vt:variant>
      <vt:variant>
        <vt:lpwstr>https://services1.primepay.com/3E/useraccess/3413287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Employee,</dc:title>
  <dc:subject/>
  <dc:creator>Marci Gott</dc:creator>
  <cp:keywords/>
  <cp:lastModifiedBy>Emily Mares</cp:lastModifiedBy>
  <cp:revision>1</cp:revision>
  <dcterms:created xsi:type="dcterms:W3CDTF">2024-05-15T15:41:00Z</dcterms:created>
  <dcterms:modified xsi:type="dcterms:W3CDTF">2024-05-15T15:41:00Z</dcterms:modified>
</cp:coreProperties>
</file>